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DFF" w:rsidRPr="005E6B37" w:rsidRDefault="00853DFF" w:rsidP="00853DFF">
      <w:pPr>
        <w:pStyle w:val="NormalWeb"/>
        <w:shd w:val="clear" w:color="auto" w:fill="FFFFFF"/>
        <w:spacing w:before="0" w:beforeAutospacing="0" w:after="0" w:afterAutospacing="0"/>
        <w:ind w:left="284"/>
        <w:rPr>
          <w:rFonts w:ascii="Century Gothic" w:hAnsi="Century Gothic" w:cs="Tahoma"/>
          <w:b/>
          <w:color w:val="000000"/>
          <w:sz w:val="22"/>
          <w:szCs w:val="22"/>
        </w:rPr>
      </w:pPr>
      <w:r>
        <w:rPr>
          <w:rFonts w:ascii="Century Gothic" w:hAnsi="Century Gothic" w:cs="Tahoma"/>
          <w:b/>
          <w:noProof/>
          <w:color w:val="000000"/>
          <w:sz w:val="22"/>
          <w:szCs w:val="22"/>
          <w:lang w:val="en-US" w:eastAsia="en-US"/>
        </w:rPr>
        <w:drawing>
          <wp:anchor distT="0" distB="0" distL="114300" distR="114300" simplePos="0" relativeHeight="251660288" behindDoc="0" locked="0" layoutInCell="1" allowOverlap="1">
            <wp:simplePos x="0" y="0"/>
            <wp:positionH relativeFrom="margin">
              <wp:align>center</wp:align>
            </wp:positionH>
            <wp:positionV relativeFrom="paragraph">
              <wp:posOffset>-616585</wp:posOffset>
            </wp:positionV>
            <wp:extent cx="1935480" cy="6159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_-_with_comment 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615950"/>
                    </a:xfrm>
                    <a:prstGeom prst="rect">
                      <a:avLst/>
                    </a:prstGeom>
                  </pic:spPr>
                </pic:pic>
              </a:graphicData>
            </a:graphic>
          </wp:anchor>
        </w:drawing>
      </w:r>
    </w:p>
    <w:p w:rsidR="005C0E31" w:rsidRDefault="005C0E31" w:rsidP="006C3538">
      <w:pPr>
        <w:spacing w:before="120" w:after="120"/>
        <w:rPr>
          <w:rFonts w:ascii="Century Gothic" w:hAnsi="Century Gothic" w:cs="Tahoma"/>
          <w:color w:val="000000"/>
        </w:rPr>
      </w:pPr>
    </w:p>
    <w:p w:rsidR="005C0E31" w:rsidRDefault="005C0E31" w:rsidP="006C3538">
      <w:pPr>
        <w:spacing w:before="120" w:after="120"/>
        <w:rPr>
          <w:rFonts w:ascii="Century Gothic" w:hAnsi="Century Gothic" w:cs="Tahoma"/>
          <w:color w:val="000000"/>
        </w:rPr>
      </w:pPr>
    </w:p>
    <w:p w:rsidR="005C0E31" w:rsidRDefault="006C3538" w:rsidP="006C3538">
      <w:pPr>
        <w:spacing w:before="120" w:after="120"/>
        <w:rPr>
          <w:rFonts w:ascii="Century Gothic" w:hAnsi="Century Gothic" w:cs="Tahoma"/>
          <w:color w:val="000000"/>
        </w:rPr>
      </w:pPr>
      <w:r>
        <w:rPr>
          <w:rFonts w:ascii="Century Gothic" w:hAnsi="Century Gothic" w:cs="Tahoma"/>
          <w:color w:val="000000"/>
        </w:rPr>
        <w:t>Dear Parent/Guardian,</w:t>
      </w:r>
    </w:p>
    <w:p w:rsidR="003A3566" w:rsidRDefault="00DE1DE0" w:rsidP="006C3538">
      <w:pPr>
        <w:spacing w:before="120" w:after="120"/>
        <w:jc w:val="center"/>
        <w:rPr>
          <w:rFonts w:ascii="Century Gothic" w:hAnsi="Century Gothic" w:cs="Tahoma"/>
          <w:b/>
          <w:color w:val="000000"/>
        </w:rPr>
      </w:pPr>
      <w:r>
        <w:rPr>
          <w:rFonts w:ascii="Century Gothic" w:hAnsi="Century Gothic" w:cs="Tahoma"/>
          <w:b/>
          <w:color w:val="000000"/>
        </w:rPr>
        <w:t>2017</w:t>
      </w:r>
      <w:r w:rsidR="00FF08DC">
        <w:rPr>
          <w:rFonts w:ascii="Century Gothic" w:hAnsi="Century Gothic" w:cs="Tahoma"/>
          <w:b/>
          <w:color w:val="000000"/>
        </w:rPr>
        <w:t xml:space="preserve"> </w:t>
      </w:r>
      <w:r w:rsidR="007E2DF5">
        <w:rPr>
          <w:rFonts w:ascii="Century Gothic" w:hAnsi="Century Gothic" w:cs="Tahoma"/>
          <w:b/>
          <w:color w:val="000000"/>
        </w:rPr>
        <w:t xml:space="preserve">Enrolment Form - </w:t>
      </w:r>
      <w:r w:rsidR="006C3538">
        <w:rPr>
          <w:rFonts w:ascii="Century Gothic" w:hAnsi="Century Gothic" w:cs="Tahoma"/>
          <w:b/>
          <w:color w:val="000000"/>
        </w:rPr>
        <w:t xml:space="preserve">Instrumental Lessons </w:t>
      </w:r>
    </w:p>
    <w:p w:rsidR="006C3538" w:rsidRDefault="006C3538" w:rsidP="006C3538">
      <w:pPr>
        <w:spacing w:before="120" w:after="120"/>
        <w:jc w:val="both"/>
        <w:rPr>
          <w:rFonts w:ascii="Century Gothic" w:hAnsi="Century Gothic" w:cs="Tahoma"/>
          <w:color w:val="000000"/>
        </w:rPr>
      </w:pPr>
      <w:r>
        <w:rPr>
          <w:rFonts w:ascii="Century Gothic" w:hAnsi="Century Gothic" w:cs="Tahoma"/>
          <w:color w:val="000000"/>
        </w:rPr>
        <w:t>The Music Department at Narre Warren South P-12 College offers students</w:t>
      </w:r>
      <w:r w:rsidR="002D4F50">
        <w:rPr>
          <w:rFonts w:ascii="Century Gothic" w:hAnsi="Century Gothic" w:cs="Tahoma"/>
          <w:color w:val="000000"/>
        </w:rPr>
        <w:t xml:space="preserve"> </w:t>
      </w:r>
      <w:r>
        <w:rPr>
          <w:rFonts w:ascii="Century Gothic" w:hAnsi="Century Gothic" w:cs="Tahoma"/>
          <w:color w:val="000000"/>
        </w:rPr>
        <w:t xml:space="preserve">the opportunity to take individual and small group lessons, </w:t>
      </w:r>
      <w:r w:rsidR="009B71F0">
        <w:rPr>
          <w:rFonts w:ascii="Century Gothic" w:hAnsi="Century Gothic" w:cs="Tahoma"/>
          <w:color w:val="000000"/>
        </w:rPr>
        <w:t>for a minimal fee of $</w:t>
      </w:r>
      <w:r w:rsidR="00E06DA0">
        <w:rPr>
          <w:rFonts w:ascii="Century Gothic" w:hAnsi="Century Gothic" w:cs="Tahoma"/>
          <w:color w:val="000000"/>
        </w:rPr>
        <w:t>100 per Semester</w:t>
      </w:r>
      <w:r>
        <w:rPr>
          <w:rFonts w:ascii="Century Gothic" w:hAnsi="Century Gothic" w:cs="Tahoma"/>
          <w:color w:val="000000"/>
        </w:rPr>
        <w:t>, on the following instruments during school time:</w:t>
      </w:r>
    </w:p>
    <w:p w:rsidR="006C3538" w:rsidRPr="003A3566" w:rsidRDefault="006C3538" w:rsidP="003A3566">
      <w:pPr>
        <w:spacing w:after="0"/>
        <w:jc w:val="center"/>
        <w:rPr>
          <w:rFonts w:ascii="Century Gothic" w:hAnsi="Century Gothic" w:cs="Tahoma"/>
          <w:color w:val="000000"/>
        </w:rPr>
      </w:pPr>
      <w:r w:rsidRPr="003A3566">
        <w:rPr>
          <w:rFonts w:ascii="Century Gothic" w:hAnsi="Century Gothic" w:cs="Tahoma"/>
          <w:color w:val="000000"/>
        </w:rPr>
        <w:t>Woodwind Instruments – Saxophone, Clarinet and Flute</w:t>
      </w:r>
    </w:p>
    <w:p w:rsidR="006C3538" w:rsidRPr="003A3566" w:rsidRDefault="006C3538" w:rsidP="003A3566">
      <w:pPr>
        <w:spacing w:after="0"/>
        <w:jc w:val="center"/>
        <w:rPr>
          <w:rFonts w:ascii="Century Gothic" w:hAnsi="Century Gothic" w:cs="Tahoma"/>
          <w:color w:val="000000"/>
        </w:rPr>
      </w:pPr>
      <w:r w:rsidRPr="003A3566">
        <w:rPr>
          <w:rFonts w:ascii="Century Gothic" w:hAnsi="Century Gothic" w:cs="Tahoma"/>
          <w:color w:val="000000"/>
        </w:rPr>
        <w:t>Brass Instruments – Trumpet and Trombone</w:t>
      </w:r>
    </w:p>
    <w:p w:rsidR="006C3538" w:rsidRPr="003A3566" w:rsidRDefault="006C3538" w:rsidP="003A3566">
      <w:pPr>
        <w:spacing w:after="0"/>
        <w:jc w:val="center"/>
        <w:rPr>
          <w:rFonts w:ascii="Century Gothic" w:hAnsi="Century Gothic" w:cs="Tahoma"/>
          <w:color w:val="000000"/>
        </w:rPr>
      </w:pPr>
      <w:r w:rsidRPr="003A3566">
        <w:rPr>
          <w:rFonts w:ascii="Century Gothic" w:hAnsi="Century Gothic" w:cs="Tahoma"/>
          <w:color w:val="000000"/>
        </w:rPr>
        <w:t>Voice</w:t>
      </w:r>
      <w:r w:rsidR="003A3566">
        <w:rPr>
          <w:rFonts w:ascii="Century Gothic" w:hAnsi="Century Gothic" w:cs="Tahoma"/>
          <w:color w:val="000000"/>
        </w:rPr>
        <w:t xml:space="preserve">, </w:t>
      </w:r>
      <w:r w:rsidRPr="003A3566">
        <w:rPr>
          <w:rFonts w:ascii="Century Gothic" w:hAnsi="Century Gothic" w:cs="Tahoma"/>
          <w:color w:val="000000"/>
        </w:rPr>
        <w:t>Guitar</w:t>
      </w:r>
      <w:r w:rsidR="00250211">
        <w:rPr>
          <w:rFonts w:ascii="Century Gothic" w:hAnsi="Century Gothic" w:cs="Tahoma"/>
          <w:color w:val="000000"/>
        </w:rPr>
        <w:t>, Bass Guitar</w:t>
      </w:r>
      <w:r w:rsidR="003A3566">
        <w:rPr>
          <w:rFonts w:ascii="Century Gothic" w:hAnsi="Century Gothic" w:cs="Tahoma"/>
          <w:color w:val="000000"/>
        </w:rPr>
        <w:t xml:space="preserve">, </w:t>
      </w:r>
      <w:r w:rsidR="00DE1DE0">
        <w:rPr>
          <w:rFonts w:ascii="Century Gothic" w:hAnsi="Century Gothic" w:cs="Tahoma"/>
          <w:color w:val="000000"/>
        </w:rPr>
        <w:t xml:space="preserve">Piano, </w:t>
      </w:r>
      <w:r w:rsidRPr="003A3566">
        <w:rPr>
          <w:rFonts w:ascii="Century Gothic" w:hAnsi="Century Gothic" w:cs="Tahoma"/>
          <w:color w:val="000000"/>
        </w:rPr>
        <w:t>Percussion (Drum Kit)</w:t>
      </w:r>
    </w:p>
    <w:p w:rsidR="003A3566" w:rsidRDefault="003A3566" w:rsidP="003A3566">
      <w:pPr>
        <w:spacing w:before="120" w:after="120"/>
        <w:jc w:val="both"/>
        <w:rPr>
          <w:rFonts w:ascii="Century Gothic" w:hAnsi="Century Gothic" w:cs="Tahoma"/>
          <w:color w:val="000000"/>
        </w:rPr>
      </w:pPr>
      <w:r>
        <w:rPr>
          <w:rFonts w:ascii="Century Gothic" w:hAnsi="Century Gothic" w:cs="Tahoma"/>
          <w:color w:val="000000"/>
        </w:rPr>
        <w:t>If you would like your child to be considered</w:t>
      </w:r>
      <w:r w:rsidR="00705130">
        <w:rPr>
          <w:rFonts w:ascii="Century Gothic" w:hAnsi="Century Gothic" w:cs="Tahoma"/>
          <w:color w:val="000000"/>
        </w:rPr>
        <w:t xml:space="preserve"> to</w:t>
      </w:r>
      <w:r>
        <w:rPr>
          <w:rFonts w:ascii="Century Gothic" w:hAnsi="Century Gothic" w:cs="Tahoma"/>
          <w:color w:val="000000"/>
        </w:rPr>
        <w:t xml:space="preserve"> participate in our Instrumental Program p</w:t>
      </w:r>
      <w:r w:rsidR="006C3538">
        <w:rPr>
          <w:rFonts w:ascii="Century Gothic" w:hAnsi="Century Gothic" w:cs="Tahoma"/>
          <w:color w:val="000000"/>
        </w:rPr>
        <w:t>lease</w:t>
      </w:r>
      <w:r>
        <w:rPr>
          <w:rFonts w:ascii="Century Gothic" w:hAnsi="Century Gothic" w:cs="Tahoma"/>
          <w:color w:val="000000"/>
        </w:rPr>
        <w:t>:</w:t>
      </w:r>
    </w:p>
    <w:p w:rsidR="003A3566" w:rsidRDefault="003A3566" w:rsidP="003A3566">
      <w:pPr>
        <w:pStyle w:val="ListParagraph"/>
        <w:numPr>
          <w:ilvl w:val="0"/>
          <w:numId w:val="2"/>
        </w:numPr>
        <w:spacing w:before="120" w:after="120"/>
        <w:jc w:val="both"/>
        <w:rPr>
          <w:rFonts w:ascii="Century Gothic" w:hAnsi="Century Gothic" w:cs="Tahoma"/>
          <w:color w:val="000000"/>
        </w:rPr>
      </w:pPr>
      <w:r>
        <w:rPr>
          <w:rFonts w:ascii="Century Gothic" w:hAnsi="Century Gothic" w:cs="Tahoma"/>
          <w:color w:val="000000"/>
        </w:rPr>
        <w:t>R</w:t>
      </w:r>
      <w:r w:rsidR="006C3538" w:rsidRPr="003A3566">
        <w:rPr>
          <w:rFonts w:ascii="Century Gothic" w:hAnsi="Century Gothic" w:cs="Tahoma"/>
          <w:color w:val="000000"/>
        </w:rPr>
        <w:t>ead th</w:t>
      </w:r>
      <w:r w:rsidRPr="003A3566">
        <w:rPr>
          <w:rFonts w:ascii="Century Gothic" w:hAnsi="Century Gothic" w:cs="Tahoma"/>
          <w:color w:val="000000"/>
        </w:rPr>
        <w:t>e attached Terms and Conditions</w:t>
      </w:r>
    </w:p>
    <w:p w:rsidR="003A3566" w:rsidRDefault="003A3566" w:rsidP="003A3566">
      <w:pPr>
        <w:pStyle w:val="ListParagraph"/>
        <w:numPr>
          <w:ilvl w:val="0"/>
          <w:numId w:val="2"/>
        </w:numPr>
        <w:spacing w:before="120" w:after="120"/>
        <w:jc w:val="both"/>
        <w:rPr>
          <w:rFonts w:ascii="Century Gothic" w:hAnsi="Century Gothic" w:cs="Tahoma"/>
          <w:color w:val="000000"/>
        </w:rPr>
      </w:pPr>
      <w:r>
        <w:rPr>
          <w:rFonts w:ascii="Century Gothic" w:hAnsi="Century Gothic" w:cs="Tahoma"/>
          <w:color w:val="000000"/>
        </w:rPr>
        <w:t>C</w:t>
      </w:r>
      <w:r w:rsidRPr="003A3566">
        <w:rPr>
          <w:rFonts w:ascii="Century Gothic" w:hAnsi="Century Gothic" w:cs="Tahoma"/>
          <w:color w:val="000000"/>
        </w:rPr>
        <w:t>omplete</w:t>
      </w:r>
      <w:r>
        <w:rPr>
          <w:rFonts w:ascii="Century Gothic" w:hAnsi="Century Gothic" w:cs="Tahoma"/>
          <w:color w:val="000000"/>
        </w:rPr>
        <w:t xml:space="preserve"> and return the below Enrolment F</w:t>
      </w:r>
      <w:r w:rsidRPr="003A3566">
        <w:rPr>
          <w:rFonts w:ascii="Century Gothic" w:hAnsi="Century Gothic" w:cs="Tahoma"/>
          <w:color w:val="000000"/>
        </w:rPr>
        <w:t xml:space="preserve">orm </w:t>
      </w:r>
      <w:r w:rsidR="00981B88">
        <w:rPr>
          <w:rFonts w:ascii="Century Gothic" w:hAnsi="Century Gothic" w:cs="Tahoma"/>
          <w:color w:val="000000"/>
        </w:rPr>
        <w:t xml:space="preserve">with payment of </w:t>
      </w:r>
      <w:r w:rsidR="00E06DA0">
        <w:rPr>
          <w:rFonts w:ascii="Century Gothic" w:hAnsi="Century Gothic" w:cs="Tahoma"/>
          <w:color w:val="000000"/>
        </w:rPr>
        <w:t>$100</w:t>
      </w:r>
      <w:r w:rsidR="00981B88">
        <w:rPr>
          <w:rFonts w:ascii="Century Gothic" w:hAnsi="Century Gothic" w:cs="Tahoma"/>
          <w:color w:val="000000"/>
        </w:rPr>
        <w:t xml:space="preserve"> </w:t>
      </w:r>
      <w:r w:rsidR="00E06DA0">
        <w:rPr>
          <w:rFonts w:ascii="Century Gothic" w:hAnsi="Century Gothic" w:cs="Tahoma"/>
          <w:color w:val="000000"/>
        </w:rPr>
        <w:t xml:space="preserve">(Semester enrolment </w:t>
      </w:r>
      <w:r w:rsidRPr="003A3566">
        <w:rPr>
          <w:rFonts w:ascii="Century Gothic" w:hAnsi="Century Gothic" w:cs="Tahoma"/>
          <w:color w:val="000000"/>
        </w:rPr>
        <w:t>to the General Office (Building</w:t>
      </w:r>
      <w:r w:rsidR="00691DD9">
        <w:rPr>
          <w:rFonts w:ascii="Century Gothic" w:hAnsi="Century Gothic" w:cs="Tahoma"/>
          <w:color w:val="000000"/>
        </w:rPr>
        <w:t> </w:t>
      </w:r>
      <w:r w:rsidRPr="003A3566">
        <w:rPr>
          <w:rFonts w:ascii="Century Gothic" w:hAnsi="Century Gothic" w:cs="Tahoma"/>
          <w:color w:val="000000"/>
        </w:rPr>
        <w:t>A)</w:t>
      </w:r>
      <w:r w:rsidR="007E2DF5">
        <w:rPr>
          <w:rFonts w:ascii="Century Gothic" w:hAnsi="Century Gothic" w:cs="Tahoma"/>
          <w:color w:val="000000"/>
        </w:rPr>
        <w:t xml:space="preserve"> </w:t>
      </w:r>
    </w:p>
    <w:p w:rsidR="006C3538" w:rsidRDefault="003A3566" w:rsidP="003A3566">
      <w:pPr>
        <w:spacing w:before="120" w:after="120"/>
        <w:jc w:val="both"/>
        <w:rPr>
          <w:rFonts w:ascii="Century Gothic" w:hAnsi="Century Gothic" w:cs="Tahoma"/>
          <w:color w:val="000000"/>
        </w:rPr>
      </w:pPr>
      <w:r w:rsidRPr="003A3566">
        <w:rPr>
          <w:rFonts w:ascii="Century Gothic" w:hAnsi="Century Gothic" w:cs="Tahoma"/>
          <w:color w:val="000000"/>
        </w:rPr>
        <w:t>If you have any further enquires please contact Mr Rob Oakley, Instrumental Music Coordinator on 9704 3333.</w:t>
      </w:r>
      <w:r w:rsidR="00E06DA0">
        <w:rPr>
          <w:rFonts w:ascii="Century Gothic" w:hAnsi="Century Gothic" w:cs="Tahoma"/>
          <w:color w:val="000000"/>
        </w:rPr>
        <w:t xml:space="preserve"> Or email oakley.robert.j@edumail.vic.gov.au</w:t>
      </w:r>
    </w:p>
    <w:p w:rsidR="003A3566" w:rsidRPr="007E2DF5" w:rsidRDefault="003A3566" w:rsidP="007E2DF5">
      <w:pPr>
        <w:spacing w:before="120" w:after="120"/>
        <w:jc w:val="center"/>
        <w:rPr>
          <w:rFonts w:ascii="Century Gothic" w:hAnsi="Century Gothic" w:cs="Tahoma"/>
          <w:color w:val="000000"/>
        </w:rPr>
      </w:pPr>
      <w:r>
        <w:rPr>
          <w:rFonts w:ascii="Century Gothic" w:hAnsi="Century Gothic" w:cs="Tahoma"/>
          <w:color w:val="000000"/>
          <w:sz w:val="32"/>
          <w:szCs w:val="32"/>
        </w:rPr>
        <w:t>----</w:t>
      </w:r>
      <w:r w:rsidR="007E2DF5" w:rsidRPr="003A3566">
        <w:rPr>
          <w:rFonts w:ascii="Century Gothic" w:hAnsi="Century Gothic" w:cs="Tahoma"/>
          <w:color w:val="000000"/>
          <w:sz w:val="32"/>
          <w:szCs w:val="32"/>
        </w:rPr>
        <w:sym w:font="Wingdings" w:char="F022"/>
      </w:r>
      <w:r>
        <w:rPr>
          <w:rFonts w:ascii="Century Gothic" w:hAnsi="Century Gothic" w:cs="Tahoma"/>
          <w:color w:val="000000"/>
          <w:sz w:val="32"/>
          <w:szCs w:val="32"/>
        </w:rPr>
        <w:t>----------------</w:t>
      </w:r>
      <w:r w:rsidR="007E2DF5">
        <w:rPr>
          <w:rFonts w:ascii="Century Gothic" w:hAnsi="Century Gothic" w:cs="Tahoma"/>
          <w:color w:val="000000"/>
          <w:sz w:val="32"/>
          <w:szCs w:val="32"/>
        </w:rPr>
        <w:t>-----------------------------------------</w:t>
      </w:r>
      <w:r w:rsidR="007E2DF5" w:rsidRPr="007E2DF5">
        <w:rPr>
          <w:rFonts w:ascii="Century Gothic" w:hAnsi="Century Gothic" w:cs="Tahoma"/>
          <w:color w:val="000000"/>
          <w:sz w:val="32"/>
          <w:szCs w:val="32"/>
        </w:rPr>
        <w:t>--</w:t>
      </w:r>
      <w:r w:rsidR="007E2DF5" w:rsidRPr="007E2DF5">
        <w:rPr>
          <w:rFonts w:ascii="Century Gothic" w:hAnsi="Century Gothic" w:cs="Tahoma"/>
          <w:color w:val="000000"/>
          <w:sz w:val="32"/>
          <w:szCs w:val="32"/>
        </w:rPr>
        <w:sym w:font="Wingdings" w:char="F022"/>
      </w:r>
      <w:r w:rsidR="007E2DF5" w:rsidRPr="007E2DF5">
        <w:rPr>
          <w:rFonts w:ascii="Century Gothic" w:hAnsi="Century Gothic" w:cs="Tahoma"/>
          <w:color w:val="000000"/>
          <w:sz w:val="32"/>
          <w:szCs w:val="32"/>
        </w:rPr>
        <w:t>---------------</w:t>
      </w:r>
    </w:p>
    <w:p w:rsidR="007E2DF5" w:rsidRDefault="007E2DF5" w:rsidP="007E2DF5">
      <w:pPr>
        <w:spacing w:after="0"/>
        <w:jc w:val="center"/>
        <w:rPr>
          <w:rFonts w:ascii="Century Gothic" w:hAnsi="Century Gothic" w:cs="Tahoma"/>
          <w:b/>
          <w:color w:val="000000"/>
        </w:rPr>
      </w:pPr>
      <w:r>
        <w:rPr>
          <w:rFonts w:ascii="Century Gothic" w:hAnsi="Century Gothic" w:cs="Tahoma"/>
          <w:b/>
          <w:color w:val="000000"/>
        </w:rPr>
        <w:t>Narre Warren South P-12 College</w:t>
      </w:r>
    </w:p>
    <w:p w:rsidR="007E2DF5" w:rsidRDefault="001962D3" w:rsidP="007E2DF5">
      <w:pPr>
        <w:spacing w:after="0"/>
        <w:jc w:val="center"/>
        <w:rPr>
          <w:rFonts w:ascii="Century Gothic" w:hAnsi="Century Gothic" w:cs="Tahoma"/>
          <w:b/>
          <w:color w:val="000000"/>
        </w:rPr>
      </w:pPr>
      <w:r>
        <w:rPr>
          <w:rFonts w:ascii="Century Gothic" w:hAnsi="Century Gothic" w:cs="Tahoma"/>
          <w:b/>
          <w:color w:val="000000"/>
        </w:rPr>
        <w:t>2017</w:t>
      </w:r>
      <w:bookmarkStart w:id="0" w:name="_GoBack"/>
      <w:bookmarkEnd w:id="0"/>
      <w:r w:rsidR="00FF08DC">
        <w:rPr>
          <w:rFonts w:ascii="Century Gothic" w:hAnsi="Century Gothic" w:cs="Tahoma"/>
          <w:b/>
          <w:color w:val="000000"/>
        </w:rPr>
        <w:t xml:space="preserve"> </w:t>
      </w:r>
      <w:r w:rsidR="007E2DF5">
        <w:rPr>
          <w:rFonts w:ascii="Century Gothic" w:hAnsi="Century Gothic" w:cs="Tahoma"/>
          <w:b/>
          <w:color w:val="000000"/>
        </w:rPr>
        <w:t>Enrolment Form - Instrumental Lessons</w:t>
      </w:r>
    </w:p>
    <w:p w:rsidR="00691DD9" w:rsidRPr="00691DD9" w:rsidRDefault="00691DD9" w:rsidP="00691DD9">
      <w:pPr>
        <w:spacing w:before="120" w:after="120"/>
        <w:jc w:val="center"/>
        <w:rPr>
          <w:rFonts w:ascii="Century Gothic" w:hAnsi="Century Gothic" w:cs="Tahoma"/>
          <w:b/>
          <w:color w:val="000000"/>
        </w:rPr>
      </w:pPr>
      <w:r>
        <w:rPr>
          <w:rFonts w:ascii="Century Gothic" w:hAnsi="Century Gothic" w:cs="Tahoma"/>
          <w:b/>
          <w:color w:val="000000"/>
        </w:rPr>
        <w:t>Attention: Mr Rob Oakley, Instrumental Music Coordinator</w:t>
      </w:r>
    </w:p>
    <w:p w:rsidR="007E2DF5" w:rsidRDefault="007E2DF5" w:rsidP="007E2DF5">
      <w:pPr>
        <w:spacing w:before="120" w:after="120"/>
        <w:rPr>
          <w:rFonts w:ascii="Century Gothic" w:hAnsi="Century Gothic" w:cs="Tahoma"/>
          <w:color w:val="000000"/>
          <w:u w:val="single"/>
        </w:rPr>
      </w:pPr>
      <w:r>
        <w:rPr>
          <w:rFonts w:ascii="Century Gothic" w:hAnsi="Century Gothic" w:cs="Tahoma"/>
          <w:color w:val="000000"/>
        </w:rPr>
        <w:t xml:space="preserve">Student Name: </w:t>
      </w:r>
      <w:r>
        <w:rPr>
          <w:rFonts w:ascii="Century Gothic" w:hAnsi="Century Gothic" w:cs="Tahoma"/>
          <w:color w:val="000000"/>
          <w:u w:val="single"/>
        </w:rPr>
        <w:t>                                                                              </w:t>
      </w:r>
      <w:r>
        <w:rPr>
          <w:rFonts w:ascii="Century Gothic" w:hAnsi="Century Gothic" w:cs="Tahoma"/>
          <w:color w:val="000000"/>
        </w:rPr>
        <w:t xml:space="preserve"> Year and Form: </w:t>
      </w:r>
      <w:r>
        <w:rPr>
          <w:rFonts w:ascii="Century Gothic" w:hAnsi="Century Gothic" w:cs="Tahoma"/>
          <w:color w:val="000000"/>
          <w:u w:val="single"/>
        </w:rPr>
        <w:t>              </w:t>
      </w:r>
    </w:p>
    <w:p w:rsidR="007E2DF5" w:rsidRDefault="007E2DF5" w:rsidP="007E2DF5">
      <w:pPr>
        <w:spacing w:before="120" w:after="120"/>
        <w:rPr>
          <w:rFonts w:ascii="Century Gothic" w:hAnsi="Century Gothic" w:cs="Tahoma"/>
          <w:color w:val="000000"/>
          <w:u w:val="single"/>
        </w:rPr>
      </w:pPr>
      <w:r>
        <w:rPr>
          <w:rFonts w:ascii="Century Gothic" w:hAnsi="Century Gothic" w:cs="Tahoma"/>
          <w:color w:val="000000"/>
        </w:rPr>
        <w:t xml:space="preserve">Parent/Guardian Name: </w:t>
      </w:r>
      <w:r>
        <w:rPr>
          <w:rFonts w:ascii="Century Gothic" w:hAnsi="Century Gothic" w:cs="Tahoma"/>
          <w:color w:val="000000"/>
          <w:u w:val="single"/>
        </w:rPr>
        <w:t>                                                                                                        </w:t>
      </w:r>
    </w:p>
    <w:p w:rsidR="007E2DF5" w:rsidRDefault="007E2DF5" w:rsidP="007E2DF5">
      <w:pPr>
        <w:spacing w:before="120" w:after="120"/>
        <w:rPr>
          <w:rFonts w:ascii="Century Gothic" w:hAnsi="Century Gothic" w:cs="Tahoma"/>
          <w:color w:val="000000"/>
          <w:u w:val="single"/>
        </w:rPr>
      </w:pPr>
      <w:r>
        <w:rPr>
          <w:rFonts w:ascii="Century Gothic" w:hAnsi="Century Gothic" w:cs="Tahoma"/>
          <w:color w:val="000000"/>
        </w:rPr>
        <w:t xml:space="preserve">Parent Mobile No: </w:t>
      </w:r>
      <w:r>
        <w:rPr>
          <w:rFonts w:ascii="Century Gothic" w:hAnsi="Century Gothic" w:cs="Tahoma"/>
          <w:color w:val="000000"/>
          <w:u w:val="single"/>
        </w:rPr>
        <w:t>                                           </w:t>
      </w:r>
      <w:r>
        <w:rPr>
          <w:rFonts w:ascii="Century Gothic" w:hAnsi="Century Gothic" w:cs="Tahoma"/>
          <w:color w:val="000000"/>
        </w:rPr>
        <w:t xml:space="preserve">     Home No: </w:t>
      </w:r>
      <w:r>
        <w:rPr>
          <w:rFonts w:ascii="Century Gothic" w:hAnsi="Century Gothic" w:cs="Tahoma"/>
          <w:color w:val="000000"/>
          <w:u w:val="single"/>
        </w:rPr>
        <w:t>                                                 </w:t>
      </w:r>
    </w:p>
    <w:p w:rsidR="007E2DF5" w:rsidRDefault="007E2DF5" w:rsidP="007E2DF5">
      <w:pPr>
        <w:spacing w:before="120" w:after="120"/>
        <w:rPr>
          <w:rFonts w:ascii="Century Gothic" w:hAnsi="Century Gothic" w:cs="Tahoma"/>
          <w:color w:val="000000"/>
          <w:u w:val="single"/>
        </w:rPr>
      </w:pPr>
      <w:r>
        <w:rPr>
          <w:rFonts w:ascii="Century Gothic" w:hAnsi="Century Gothic" w:cs="Tahoma"/>
          <w:color w:val="000000"/>
        </w:rPr>
        <w:t xml:space="preserve">Parent Email: </w:t>
      </w:r>
      <w:r>
        <w:rPr>
          <w:rFonts w:ascii="Century Gothic" w:hAnsi="Century Gothic" w:cs="Tahoma"/>
          <w:color w:val="000000"/>
          <w:u w:val="single"/>
        </w:rPr>
        <w:t>                                                                                                                            </w:t>
      </w:r>
    </w:p>
    <w:p w:rsidR="007E2DF5" w:rsidRDefault="007E2DF5" w:rsidP="007E2DF5">
      <w:pPr>
        <w:spacing w:before="120" w:after="120"/>
        <w:rPr>
          <w:rFonts w:ascii="Century Gothic" w:hAnsi="Century Gothic" w:cs="Tahoma"/>
          <w:color w:val="000000"/>
        </w:rPr>
      </w:pPr>
      <w:r>
        <w:rPr>
          <w:rFonts w:ascii="Century Gothic" w:hAnsi="Century Gothic" w:cs="Tahoma"/>
          <w:color w:val="000000"/>
        </w:rPr>
        <w:t>Please tick:</w:t>
      </w:r>
    </w:p>
    <w:p w:rsidR="00691DD9" w:rsidRPr="00691DD9" w:rsidRDefault="007E2DF5" w:rsidP="00691DD9">
      <w:pPr>
        <w:spacing w:before="120" w:after="120"/>
        <w:ind w:left="284" w:hanging="284"/>
        <w:rPr>
          <w:rFonts w:ascii="Century Gothic" w:hAnsi="Century Gothic" w:cs="Tahoma"/>
          <w:i/>
          <w:color w:val="000000"/>
        </w:rPr>
      </w:pPr>
      <w:r w:rsidRPr="00691DD9">
        <w:rPr>
          <w:rFonts w:ascii="Century Gothic" w:hAnsi="Century Gothic" w:cs="Tahoma"/>
          <w:color w:val="000000"/>
          <w:sz w:val="28"/>
          <w:szCs w:val="28"/>
        </w:rPr>
        <w:sym w:font="Wingdings" w:char="F06F"/>
      </w:r>
      <w:r>
        <w:rPr>
          <w:rFonts w:ascii="Century Gothic" w:hAnsi="Century Gothic" w:cs="Tahoma"/>
          <w:color w:val="000000"/>
        </w:rPr>
        <w:t xml:space="preserve"> I would like my child to enrol in</w:t>
      </w:r>
      <w:r w:rsidR="00691DD9">
        <w:rPr>
          <w:rFonts w:ascii="Century Gothic" w:hAnsi="Century Gothic" w:cs="Tahoma"/>
          <w:color w:val="000000"/>
        </w:rPr>
        <w:t xml:space="preserve"> Narre Warren South P-12 College’s Instrumental Lessons for the following instrument: </w:t>
      </w:r>
      <w:r w:rsidR="00691DD9" w:rsidRPr="00691DD9">
        <w:rPr>
          <w:rFonts w:ascii="Century Gothic" w:hAnsi="Century Gothic" w:cs="Tahoma"/>
          <w:i/>
          <w:color w:val="000000"/>
        </w:rPr>
        <w:t>(choose one only)</w:t>
      </w:r>
    </w:p>
    <w:p w:rsidR="00691DD9" w:rsidRDefault="00691DD9" w:rsidP="00691DD9">
      <w:pPr>
        <w:spacing w:before="120" w:after="120"/>
        <w:jc w:val="center"/>
        <w:rPr>
          <w:rFonts w:ascii="Century Gothic" w:hAnsi="Century Gothic" w:cs="Tahoma"/>
          <w:color w:val="000000"/>
        </w:rPr>
      </w:pPr>
      <w:r w:rsidRPr="00691DD9">
        <w:rPr>
          <w:rFonts w:ascii="Century Gothic" w:hAnsi="Century Gothic" w:cs="Tahoma"/>
          <w:color w:val="000000"/>
          <w:sz w:val="28"/>
          <w:szCs w:val="28"/>
        </w:rPr>
        <w:sym w:font="Wingdings" w:char="F06F"/>
      </w:r>
      <w:r>
        <w:rPr>
          <w:rFonts w:ascii="Century Gothic" w:hAnsi="Century Gothic" w:cs="Tahoma"/>
          <w:color w:val="000000"/>
        </w:rPr>
        <w:t xml:space="preserve"> Saxophone</w:t>
      </w:r>
      <w:r>
        <w:rPr>
          <w:rFonts w:ascii="Century Gothic" w:hAnsi="Century Gothic" w:cs="Tahoma"/>
          <w:color w:val="000000"/>
        </w:rPr>
        <w:tab/>
      </w:r>
      <w:r w:rsidRPr="00691DD9">
        <w:rPr>
          <w:rFonts w:ascii="Century Gothic" w:hAnsi="Century Gothic" w:cs="Tahoma"/>
          <w:color w:val="000000"/>
          <w:sz w:val="28"/>
          <w:szCs w:val="28"/>
        </w:rPr>
        <w:sym w:font="Wingdings" w:char="F06F"/>
      </w:r>
      <w:r>
        <w:rPr>
          <w:rFonts w:ascii="Century Gothic" w:hAnsi="Century Gothic" w:cs="Tahoma"/>
          <w:color w:val="000000"/>
        </w:rPr>
        <w:t xml:space="preserve"> </w:t>
      </w:r>
      <w:r w:rsidRPr="003A3566">
        <w:rPr>
          <w:rFonts w:ascii="Century Gothic" w:hAnsi="Century Gothic" w:cs="Tahoma"/>
          <w:color w:val="000000"/>
        </w:rPr>
        <w:t>Clarinet</w:t>
      </w:r>
      <w:r>
        <w:rPr>
          <w:rFonts w:ascii="Century Gothic" w:hAnsi="Century Gothic" w:cs="Tahoma"/>
          <w:b/>
          <w:color w:val="000000"/>
        </w:rPr>
        <w:t xml:space="preserve"> </w:t>
      </w:r>
      <w:r>
        <w:rPr>
          <w:rFonts w:ascii="Century Gothic" w:hAnsi="Century Gothic" w:cs="Tahoma"/>
          <w:b/>
          <w:color w:val="000000"/>
        </w:rPr>
        <w:tab/>
      </w:r>
      <w:r w:rsidRPr="00691DD9">
        <w:rPr>
          <w:rFonts w:ascii="Century Gothic" w:hAnsi="Century Gothic" w:cs="Tahoma"/>
          <w:color w:val="000000"/>
          <w:sz w:val="28"/>
          <w:szCs w:val="28"/>
        </w:rPr>
        <w:sym w:font="Wingdings" w:char="F06F"/>
      </w:r>
      <w:r>
        <w:rPr>
          <w:rFonts w:ascii="Century Gothic" w:hAnsi="Century Gothic" w:cs="Tahoma"/>
          <w:color w:val="000000"/>
        </w:rPr>
        <w:t xml:space="preserve"> </w:t>
      </w:r>
      <w:r w:rsidRPr="003A3566">
        <w:rPr>
          <w:rFonts w:ascii="Century Gothic" w:hAnsi="Century Gothic" w:cs="Tahoma"/>
          <w:color w:val="000000"/>
        </w:rPr>
        <w:t>Flute</w:t>
      </w:r>
      <w:r w:rsidR="00250211">
        <w:rPr>
          <w:rFonts w:ascii="Century Gothic" w:hAnsi="Century Gothic" w:cs="Tahoma"/>
          <w:b/>
          <w:color w:val="000000"/>
        </w:rPr>
        <w:t xml:space="preserve"> </w:t>
      </w:r>
      <w:r w:rsidRPr="00691DD9">
        <w:rPr>
          <w:rFonts w:ascii="Century Gothic" w:hAnsi="Century Gothic" w:cs="Tahoma"/>
          <w:color w:val="000000"/>
          <w:sz w:val="28"/>
          <w:szCs w:val="28"/>
        </w:rPr>
        <w:sym w:font="Wingdings" w:char="F06F"/>
      </w:r>
      <w:r>
        <w:rPr>
          <w:rFonts w:ascii="Century Gothic" w:hAnsi="Century Gothic" w:cs="Tahoma"/>
          <w:color w:val="000000"/>
        </w:rPr>
        <w:t xml:space="preserve"> </w:t>
      </w:r>
      <w:r w:rsidRPr="003A3566">
        <w:rPr>
          <w:rFonts w:ascii="Century Gothic" w:hAnsi="Century Gothic" w:cs="Tahoma"/>
          <w:color w:val="000000"/>
        </w:rPr>
        <w:t>Trumpet</w:t>
      </w:r>
      <w:r>
        <w:rPr>
          <w:rFonts w:ascii="Century Gothic" w:hAnsi="Century Gothic" w:cs="Tahoma"/>
          <w:b/>
          <w:color w:val="000000"/>
        </w:rPr>
        <w:t xml:space="preserve"> </w:t>
      </w:r>
      <w:r>
        <w:rPr>
          <w:rFonts w:ascii="Century Gothic" w:hAnsi="Century Gothic" w:cs="Tahoma"/>
          <w:b/>
          <w:color w:val="000000"/>
        </w:rPr>
        <w:tab/>
      </w:r>
      <w:r w:rsidRPr="00691DD9">
        <w:rPr>
          <w:rFonts w:ascii="Century Gothic" w:hAnsi="Century Gothic" w:cs="Tahoma"/>
          <w:color w:val="000000"/>
          <w:sz w:val="28"/>
          <w:szCs w:val="28"/>
        </w:rPr>
        <w:sym w:font="Wingdings" w:char="F06F"/>
      </w:r>
      <w:r>
        <w:rPr>
          <w:rFonts w:ascii="Century Gothic" w:hAnsi="Century Gothic" w:cs="Tahoma"/>
          <w:color w:val="000000"/>
        </w:rPr>
        <w:t xml:space="preserve"> </w:t>
      </w:r>
      <w:r w:rsidRPr="003A3566">
        <w:rPr>
          <w:rFonts w:ascii="Century Gothic" w:hAnsi="Century Gothic" w:cs="Tahoma"/>
          <w:color w:val="000000"/>
        </w:rPr>
        <w:t>Trombone</w:t>
      </w:r>
    </w:p>
    <w:p w:rsidR="00691DD9" w:rsidRDefault="00DE1DE0" w:rsidP="00691DD9">
      <w:pPr>
        <w:spacing w:before="120" w:after="120"/>
        <w:jc w:val="center"/>
        <w:rPr>
          <w:rFonts w:ascii="Century Gothic" w:hAnsi="Century Gothic" w:cs="Tahoma"/>
          <w:color w:val="000000"/>
        </w:rPr>
      </w:pPr>
      <w:r w:rsidRPr="00691DD9">
        <w:rPr>
          <w:rFonts w:ascii="Century Gothic" w:hAnsi="Century Gothic" w:cs="Tahoma"/>
          <w:color w:val="000000"/>
          <w:sz w:val="28"/>
          <w:szCs w:val="28"/>
        </w:rPr>
        <w:sym w:font="Wingdings" w:char="F06F"/>
      </w:r>
      <w:r>
        <w:rPr>
          <w:rFonts w:ascii="Century Gothic" w:hAnsi="Century Gothic" w:cs="Tahoma"/>
          <w:color w:val="000000"/>
        </w:rPr>
        <w:t xml:space="preserve"> Piano </w:t>
      </w:r>
      <w:r w:rsidR="00691DD9" w:rsidRPr="00691DD9">
        <w:rPr>
          <w:rFonts w:ascii="Century Gothic" w:hAnsi="Century Gothic" w:cs="Tahoma"/>
          <w:color w:val="000000"/>
          <w:sz w:val="28"/>
          <w:szCs w:val="28"/>
        </w:rPr>
        <w:sym w:font="Wingdings" w:char="F06F"/>
      </w:r>
      <w:r w:rsidR="00691DD9">
        <w:rPr>
          <w:rFonts w:ascii="Century Gothic" w:hAnsi="Century Gothic" w:cs="Tahoma"/>
          <w:color w:val="000000"/>
        </w:rPr>
        <w:t xml:space="preserve"> </w:t>
      </w:r>
      <w:r w:rsidR="00691DD9" w:rsidRPr="003A3566">
        <w:rPr>
          <w:rFonts w:ascii="Century Gothic" w:hAnsi="Century Gothic" w:cs="Tahoma"/>
          <w:color w:val="000000"/>
        </w:rPr>
        <w:t>Voice</w:t>
      </w:r>
      <w:r w:rsidR="005718F6">
        <w:rPr>
          <w:rFonts w:ascii="Century Gothic" w:hAnsi="Century Gothic" w:cs="Tahoma"/>
          <w:b/>
          <w:color w:val="000000"/>
        </w:rPr>
        <w:t xml:space="preserve"> </w:t>
      </w:r>
      <w:r w:rsidR="00691DD9">
        <w:rPr>
          <w:rFonts w:ascii="Century Gothic" w:hAnsi="Century Gothic" w:cs="Tahoma"/>
          <w:b/>
          <w:color w:val="000000"/>
        </w:rPr>
        <w:tab/>
      </w:r>
      <w:r w:rsidR="00691DD9" w:rsidRPr="00691DD9">
        <w:rPr>
          <w:rFonts w:ascii="Century Gothic" w:hAnsi="Century Gothic" w:cs="Tahoma"/>
          <w:color w:val="000000"/>
          <w:sz w:val="28"/>
          <w:szCs w:val="28"/>
        </w:rPr>
        <w:sym w:font="Wingdings" w:char="F06F"/>
      </w:r>
      <w:r w:rsidR="00691DD9">
        <w:rPr>
          <w:rFonts w:ascii="Century Gothic" w:hAnsi="Century Gothic" w:cs="Tahoma"/>
          <w:color w:val="000000"/>
        </w:rPr>
        <w:t xml:space="preserve"> </w:t>
      </w:r>
      <w:r w:rsidR="00691DD9" w:rsidRPr="003A3566">
        <w:rPr>
          <w:rFonts w:ascii="Century Gothic" w:hAnsi="Century Gothic" w:cs="Tahoma"/>
          <w:color w:val="000000"/>
        </w:rPr>
        <w:t>Guitar</w:t>
      </w:r>
      <w:r w:rsidR="00CE511F">
        <w:rPr>
          <w:rFonts w:ascii="Century Gothic" w:hAnsi="Century Gothic" w:cs="Tahoma"/>
          <w:color w:val="000000"/>
        </w:rPr>
        <w:t xml:space="preserve"> </w:t>
      </w:r>
      <w:r w:rsidR="00250211">
        <w:rPr>
          <w:rFonts w:ascii="Century Gothic" w:hAnsi="Century Gothic" w:cs="Tahoma"/>
          <w:color w:val="000000"/>
        </w:rPr>
        <w:t xml:space="preserve">  </w:t>
      </w:r>
      <w:r w:rsidR="00250211" w:rsidRPr="00691DD9">
        <w:rPr>
          <w:rFonts w:ascii="Century Gothic" w:hAnsi="Century Gothic" w:cs="Tahoma"/>
          <w:color w:val="000000"/>
          <w:sz w:val="28"/>
          <w:szCs w:val="28"/>
        </w:rPr>
        <w:sym w:font="Wingdings" w:char="F06F"/>
      </w:r>
      <w:r w:rsidR="00250211">
        <w:rPr>
          <w:rFonts w:ascii="Century Gothic" w:hAnsi="Century Gothic" w:cs="Tahoma"/>
          <w:color w:val="000000"/>
        </w:rPr>
        <w:t xml:space="preserve">  Bass Guitar  </w:t>
      </w:r>
      <w:r w:rsidR="00691DD9" w:rsidRPr="00691DD9">
        <w:rPr>
          <w:rFonts w:ascii="Century Gothic" w:hAnsi="Century Gothic" w:cs="Tahoma"/>
          <w:color w:val="000000"/>
          <w:sz w:val="28"/>
          <w:szCs w:val="28"/>
        </w:rPr>
        <w:sym w:font="Wingdings" w:char="F06F"/>
      </w:r>
      <w:r w:rsidR="00691DD9">
        <w:rPr>
          <w:rFonts w:ascii="Century Gothic" w:hAnsi="Century Gothic" w:cs="Tahoma"/>
          <w:color w:val="000000"/>
        </w:rPr>
        <w:t xml:space="preserve"> </w:t>
      </w:r>
      <w:r w:rsidR="00691DD9" w:rsidRPr="003A3566">
        <w:rPr>
          <w:rFonts w:ascii="Century Gothic" w:hAnsi="Century Gothic" w:cs="Tahoma"/>
          <w:color w:val="000000"/>
        </w:rPr>
        <w:t>Percussion (Drum Kit)</w:t>
      </w:r>
      <w:r w:rsidR="00CE511F">
        <w:rPr>
          <w:rFonts w:ascii="Century Gothic" w:hAnsi="Century Gothic" w:cs="Tahoma"/>
          <w:color w:val="000000"/>
        </w:rPr>
        <w:t xml:space="preserve"> </w:t>
      </w:r>
    </w:p>
    <w:p w:rsidR="00691DD9" w:rsidRDefault="00691DD9" w:rsidP="00691DD9">
      <w:pPr>
        <w:spacing w:before="120" w:after="120"/>
        <w:rPr>
          <w:rFonts w:ascii="Century Gothic" w:hAnsi="Century Gothic" w:cs="Tahoma"/>
          <w:color w:val="000000"/>
        </w:rPr>
      </w:pPr>
      <w:r w:rsidRPr="00691DD9">
        <w:rPr>
          <w:rFonts w:ascii="Century Gothic" w:hAnsi="Century Gothic" w:cs="Tahoma"/>
          <w:color w:val="000000"/>
          <w:sz w:val="28"/>
          <w:szCs w:val="28"/>
        </w:rPr>
        <w:sym w:font="Wingdings" w:char="F06F"/>
      </w:r>
      <w:r>
        <w:rPr>
          <w:rFonts w:ascii="Century Gothic" w:hAnsi="Century Gothic" w:cs="Tahoma"/>
          <w:color w:val="000000"/>
        </w:rPr>
        <w:t xml:space="preserve"> My child and I have read and fully understand the attached Terms and Conditions</w:t>
      </w:r>
    </w:p>
    <w:p w:rsidR="00851019" w:rsidRDefault="00851019" w:rsidP="00691DD9">
      <w:pPr>
        <w:spacing w:before="120" w:after="120"/>
        <w:rPr>
          <w:rFonts w:ascii="Century Gothic" w:hAnsi="Century Gothic" w:cs="Tahoma"/>
          <w:color w:val="000000"/>
        </w:rPr>
      </w:pPr>
      <w:r w:rsidRPr="00691DD9">
        <w:rPr>
          <w:rFonts w:ascii="Century Gothic" w:hAnsi="Century Gothic" w:cs="Tahoma"/>
          <w:color w:val="000000"/>
          <w:sz w:val="28"/>
          <w:szCs w:val="28"/>
        </w:rPr>
        <w:sym w:font="Wingdings" w:char="F06F"/>
      </w:r>
      <w:r>
        <w:rPr>
          <w:rFonts w:ascii="Century Gothic" w:hAnsi="Century Gothic" w:cs="Tahoma"/>
          <w:color w:val="000000"/>
        </w:rPr>
        <w:t xml:space="preserve"> My child has a disability or medical condition.</w:t>
      </w:r>
    </w:p>
    <w:p w:rsidR="00816C39" w:rsidRDefault="00816C39" w:rsidP="00816C39">
      <w:pPr>
        <w:spacing w:before="120" w:after="120"/>
        <w:rPr>
          <w:rFonts w:ascii="Century Gothic" w:hAnsi="Century Gothic" w:cs="Tahoma"/>
          <w:color w:val="000000"/>
          <w:u w:val="single"/>
        </w:rPr>
      </w:pPr>
      <w:r>
        <w:rPr>
          <w:rFonts w:ascii="Century Gothic" w:hAnsi="Century Gothic" w:cs="Tahoma"/>
          <w:color w:val="000000"/>
        </w:rPr>
        <w:t xml:space="preserve">Student’s Signature: </w:t>
      </w:r>
      <w:r>
        <w:rPr>
          <w:rFonts w:ascii="Century Gothic" w:hAnsi="Century Gothic" w:cs="Tahoma"/>
          <w:color w:val="000000"/>
          <w:u w:val="single"/>
        </w:rPr>
        <w:t>                                                                              </w:t>
      </w:r>
      <w:r>
        <w:rPr>
          <w:rFonts w:ascii="Century Gothic" w:hAnsi="Century Gothic" w:cs="Tahoma"/>
          <w:color w:val="000000"/>
        </w:rPr>
        <w:t xml:space="preserve"> Date: </w:t>
      </w:r>
      <w:r>
        <w:rPr>
          <w:rFonts w:ascii="Century Gothic" w:hAnsi="Century Gothic" w:cs="Tahoma"/>
          <w:color w:val="000000"/>
          <w:u w:val="single"/>
        </w:rPr>
        <w:t>                              </w:t>
      </w:r>
    </w:p>
    <w:p w:rsidR="006C3538" w:rsidRDefault="00816C39" w:rsidP="00816C39">
      <w:pPr>
        <w:spacing w:before="120" w:after="120"/>
        <w:rPr>
          <w:rFonts w:ascii="Century Gothic" w:eastAsia="Times New Roman" w:hAnsi="Century Gothic" w:cs="Tahoma"/>
          <w:b/>
          <w:color w:val="000000"/>
          <w:lang w:eastAsia="en-AU"/>
        </w:rPr>
      </w:pPr>
      <w:r>
        <w:rPr>
          <w:rFonts w:ascii="Century Gothic" w:hAnsi="Century Gothic" w:cs="Tahoma"/>
          <w:color w:val="000000"/>
        </w:rPr>
        <w:t xml:space="preserve">Parent’s Signature: </w:t>
      </w:r>
      <w:r>
        <w:rPr>
          <w:rFonts w:ascii="Century Gothic" w:hAnsi="Century Gothic" w:cs="Tahoma"/>
          <w:color w:val="000000"/>
          <w:u w:val="single"/>
        </w:rPr>
        <w:t>                                                                                </w:t>
      </w:r>
      <w:r>
        <w:rPr>
          <w:rFonts w:ascii="Century Gothic" w:hAnsi="Century Gothic" w:cs="Tahoma"/>
          <w:color w:val="000000"/>
        </w:rPr>
        <w:t xml:space="preserve"> Date: </w:t>
      </w:r>
      <w:r>
        <w:rPr>
          <w:rFonts w:ascii="Century Gothic" w:hAnsi="Century Gothic" w:cs="Tahoma"/>
          <w:color w:val="000000"/>
          <w:u w:val="single"/>
        </w:rPr>
        <w:t>                              </w:t>
      </w:r>
    </w:p>
    <w:p w:rsidR="005C0E31" w:rsidRDefault="005C0E31" w:rsidP="005E6B37">
      <w:pPr>
        <w:pStyle w:val="NormalWeb"/>
        <w:shd w:val="clear" w:color="auto" w:fill="FFFFFF"/>
        <w:spacing w:before="0" w:beforeAutospacing="0" w:after="0" w:afterAutospacing="0"/>
        <w:ind w:left="284"/>
        <w:jc w:val="center"/>
        <w:rPr>
          <w:rFonts w:ascii="Century Gothic" w:hAnsi="Century Gothic" w:cs="Tahoma"/>
          <w:b/>
          <w:color w:val="000000"/>
          <w:sz w:val="22"/>
          <w:szCs w:val="22"/>
        </w:rPr>
      </w:pPr>
    </w:p>
    <w:p w:rsidR="005C0E31" w:rsidRDefault="005C0E31" w:rsidP="005E6B37">
      <w:pPr>
        <w:pStyle w:val="NormalWeb"/>
        <w:shd w:val="clear" w:color="auto" w:fill="FFFFFF"/>
        <w:spacing w:before="0" w:beforeAutospacing="0" w:after="0" w:afterAutospacing="0"/>
        <w:ind w:left="284"/>
        <w:jc w:val="center"/>
        <w:rPr>
          <w:rFonts w:ascii="Century Gothic" w:hAnsi="Century Gothic" w:cs="Tahoma"/>
          <w:b/>
          <w:color w:val="000000"/>
          <w:sz w:val="22"/>
          <w:szCs w:val="22"/>
        </w:rPr>
      </w:pPr>
    </w:p>
    <w:p w:rsidR="005C0E31" w:rsidRDefault="005C0E31" w:rsidP="005E6B37">
      <w:pPr>
        <w:pStyle w:val="NormalWeb"/>
        <w:shd w:val="clear" w:color="auto" w:fill="FFFFFF"/>
        <w:spacing w:before="0" w:beforeAutospacing="0" w:after="0" w:afterAutospacing="0"/>
        <w:ind w:left="284"/>
        <w:jc w:val="center"/>
        <w:rPr>
          <w:rFonts w:ascii="Century Gothic" w:hAnsi="Century Gothic" w:cs="Tahoma"/>
          <w:b/>
          <w:color w:val="000000"/>
          <w:sz w:val="22"/>
          <w:szCs w:val="22"/>
        </w:rPr>
      </w:pPr>
    </w:p>
    <w:p w:rsidR="005C0E31" w:rsidRDefault="005C0E31" w:rsidP="005E6B37">
      <w:pPr>
        <w:pStyle w:val="NormalWeb"/>
        <w:shd w:val="clear" w:color="auto" w:fill="FFFFFF"/>
        <w:spacing w:before="0" w:beforeAutospacing="0" w:after="0" w:afterAutospacing="0"/>
        <w:ind w:left="284"/>
        <w:jc w:val="center"/>
        <w:rPr>
          <w:rFonts w:ascii="Century Gothic" w:hAnsi="Century Gothic" w:cs="Tahoma"/>
          <w:b/>
          <w:color w:val="000000"/>
          <w:sz w:val="22"/>
          <w:szCs w:val="22"/>
        </w:rPr>
      </w:pPr>
    </w:p>
    <w:p w:rsidR="005C0E31" w:rsidRDefault="005C0E31" w:rsidP="005E6B37">
      <w:pPr>
        <w:pStyle w:val="NormalWeb"/>
        <w:shd w:val="clear" w:color="auto" w:fill="FFFFFF"/>
        <w:spacing w:before="0" w:beforeAutospacing="0" w:after="0" w:afterAutospacing="0"/>
        <w:ind w:left="284"/>
        <w:jc w:val="center"/>
        <w:rPr>
          <w:rFonts w:ascii="Century Gothic" w:hAnsi="Century Gothic" w:cs="Tahoma"/>
          <w:b/>
          <w:color w:val="000000"/>
          <w:sz w:val="22"/>
          <w:szCs w:val="22"/>
        </w:rPr>
      </w:pPr>
    </w:p>
    <w:p w:rsidR="004F01C2" w:rsidRPr="005E6B37" w:rsidRDefault="005E6B37" w:rsidP="005E6B37">
      <w:pPr>
        <w:pStyle w:val="NormalWeb"/>
        <w:shd w:val="clear" w:color="auto" w:fill="FFFFFF"/>
        <w:spacing w:before="0" w:beforeAutospacing="0" w:after="0" w:afterAutospacing="0"/>
        <w:ind w:left="284"/>
        <w:jc w:val="center"/>
        <w:rPr>
          <w:rFonts w:ascii="Century Gothic" w:hAnsi="Century Gothic" w:cs="Tahoma"/>
          <w:b/>
          <w:color w:val="000000"/>
          <w:sz w:val="22"/>
          <w:szCs w:val="22"/>
        </w:rPr>
      </w:pPr>
      <w:r>
        <w:rPr>
          <w:rFonts w:ascii="Century Gothic" w:hAnsi="Century Gothic" w:cs="Tahoma"/>
          <w:b/>
          <w:noProof/>
          <w:color w:val="000000"/>
          <w:sz w:val="22"/>
          <w:szCs w:val="22"/>
          <w:lang w:val="en-US"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-616585</wp:posOffset>
            </wp:positionV>
            <wp:extent cx="1935480" cy="6159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_-_with_comment 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615950"/>
                    </a:xfrm>
                    <a:prstGeom prst="rect">
                      <a:avLst/>
                    </a:prstGeom>
                  </pic:spPr>
                </pic:pic>
              </a:graphicData>
            </a:graphic>
          </wp:anchor>
        </w:drawing>
      </w:r>
      <w:r w:rsidR="004F01C2" w:rsidRPr="005E6B37">
        <w:rPr>
          <w:rFonts w:ascii="Century Gothic" w:hAnsi="Century Gothic" w:cs="Tahoma"/>
          <w:b/>
          <w:color w:val="000000"/>
          <w:sz w:val="22"/>
          <w:szCs w:val="22"/>
        </w:rPr>
        <w:t>Instrumental Music Lessons</w:t>
      </w:r>
    </w:p>
    <w:p w:rsidR="004F01C2" w:rsidRPr="005E6B37" w:rsidRDefault="004F01C2" w:rsidP="005E6B37">
      <w:pPr>
        <w:pStyle w:val="NormalWeb"/>
        <w:shd w:val="clear" w:color="auto" w:fill="FFFFFF"/>
        <w:spacing w:before="0" w:beforeAutospacing="0" w:after="0" w:afterAutospacing="0"/>
        <w:ind w:left="284"/>
        <w:jc w:val="center"/>
        <w:rPr>
          <w:rFonts w:ascii="Century Gothic" w:hAnsi="Century Gothic" w:cs="Tahoma"/>
          <w:b/>
          <w:color w:val="000000"/>
          <w:sz w:val="22"/>
          <w:szCs w:val="22"/>
        </w:rPr>
      </w:pPr>
      <w:r w:rsidRPr="005E6B37">
        <w:rPr>
          <w:rFonts w:ascii="Century Gothic" w:hAnsi="Century Gothic" w:cs="Tahoma"/>
          <w:b/>
          <w:color w:val="000000"/>
          <w:sz w:val="22"/>
          <w:szCs w:val="22"/>
        </w:rPr>
        <w:t>Terms and Conditions</w:t>
      </w:r>
    </w:p>
    <w:p w:rsidR="004F01C2" w:rsidRPr="00F87220" w:rsidRDefault="004F01C2" w:rsidP="004F01C2">
      <w:pPr>
        <w:pStyle w:val="NormalWeb"/>
        <w:shd w:val="clear" w:color="auto" w:fill="FFFFFF"/>
        <w:spacing w:before="0" w:beforeAutospacing="0" w:after="0" w:afterAutospacing="0"/>
        <w:ind w:left="2459" w:firstLine="421"/>
        <w:jc w:val="center"/>
        <w:rPr>
          <w:rFonts w:ascii="Century Gothic" w:hAnsi="Century Gothic" w:cs="Tahoma"/>
          <w:color w:val="000000"/>
          <w:sz w:val="22"/>
          <w:szCs w:val="22"/>
        </w:rPr>
      </w:pPr>
    </w:p>
    <w:p w:rsidR="009B71F0" w:rsidRPr="00BF498C" w:rsidRDefault="009B71F0" w:rsidP="009B71F0">
      <w:pPr>
        <w:pStyle w:val="NormalWeb"/>
        <w:shd w:val="clear" w:color="auto" w:fill="FFFFFF"/>
        <w:spacing w:before="120" w:beforeAutospacing="0" w:after="120" w:afterAutospacing="0" w:line="276" w:lineRule="auto"/>
        <w:ind w:left="301"/>
        <w:jc w:val="both"/>
        <w:rPr>
          <w:rFonts w:ascii="Century Gothic" w:hAnsi="Century Gothic" w:cs="Tahoma"/>
          <w:b/>
          <w:color w:val="000000"/>
          <w:sz w:val="22"/>
          <w:szCs w:val="22"/>
        </w:rPr>
      </w:pPr>
      <w:r>
        <w:rPr>
          <w:rFonts w:ascii="Century Gothic" w:hAnsi="Century Gothic" w:cs="Tahoma"/>
          <w:b/>
          <w:color w:val="000000"/>
          <w:sz w:val="22"/>
          <w:szCs w:val="22"/>
        </w:rPr>
        <w:t>Instrumental Fees</w:t>
      </w:r>
    </w:p>
    <w:p w:rsidR="00981B88" w:rsidRDefault="009B71F0" w:rsidP="005C0E31">
      <w:pPr>
        <w:pStyle w:val="NormalWeb"/>
        <w:shd w:val="clear" w:color="auto" w:fill="FFFFFF"/>
        <w:spacing w:before="120" w:beforeAutospacing="0" w:after="120" w:afterAutospacing="0" w:line="276" w:lineRule="auto"/>
        <w:ind w:left="301"/>
        <w:jc w:val="both"/>
        <w:rPr>
          <w:rFonts w:ascii="Century Gothic" w:hAnsi="Century Gothic" w:cs="Tahoma"/>
          <w:color w:val="000000"/>
          <w:sz w:val="22"/>
          <w:szCs w:val="22"/>
        </w:rPr>
      </w:pPr>
      <w:r>
        <w:rPr>
          <w:rFonts w:ascii="Century Gothic" w:hAnsi="Century Gothic" w:cs="Tahoma"/>
          <w:color w:val="000000"/>
          <w:sz w:val="22"/>
          <w:szCs w:val="22"/>
        </w:rPr>
        <w:t>Narre Warren South P-12</w:t>
      </w:r>
      <w:r w:rsidRPr="00F87220">
        <w:rPr>
          <w:rFonts w:ascii="Century Gothic" w:hAnsi="Century Gothic" w:cs="Tahoma"/>
          <w:color w:val="000000"/>
          <w:sz w:val="22"/>
          <w:szCs w:val="22"/>
        </w:rPr>
        <w:t xml:space="preserve"> College offer instrumental lessons </w:t>
      </w:r>
      <w:r>
        <w:rPr>
          <w:rFonts w:ascii="Century Gothic" w:hAnsi="Century Gothic" w:cs="Tahoma"/>
          <w:color w:val="000000"/>
          <w:sz w:val="22"/>
          <w:szCs w:val="22"/>
        </w:rPr>
        <w:t xml:space="preserve">for secondary students </w:t>
      </w:r>
      <w:r w:rsidRPr="00F87220">
        <w:rPr>
          <w:rFonts w:ascii="Century Gothic" w:hAnsi="Century Gothic" w:cs="Tahoma"/>
          <w:color w:val="000000"/>
          <w:sz w:val="22"/>
          <w:szCs w:val="22"/>
        </w:rPr>
        <w:t>on Woodwind, Brass, Piano, Voice, Gu</w:t>
      </w:r>
      <w:r>
        <w:rPr>
          <w:rFonts w:ascii="Century Gothic" w:hAnsi="Century Gothic" w:cs="Tahoma"/>
          <w:color w:val="000000"/>
          <w:sz w:val="22"/>
          <w:szCs w:val="22"/>
        </w:rPr>
        <w:t>itar, and Percussion for $</w:t>
      </w:r>
      <w:r w:rsidR="00E06DA0">
        <w:rPr>
          <w:rFonts w:ascii="Century Gothic" w:hAnsi="Century Gothic" w:cs="Tahoma"/>
          <w:color w:val="000000"/>
          <w:sz w:val="22"/>
          <w:szCs w:val="22"/>
        </w:rPr>
        <w:t>100 per semester.</w:t>
      </w:r>
      <w:r>
        <w:rPr>
          <w:rFonts w:ascii="Century Gothic" w:hAnsi="Century Gothic" w:cs="Tahoma"/>
          <w:color w:val="000000"/>
          <w:sz w:val="22"/>
          <w:szCs w:val="22"/>
        </w:rPr>
        <w:t xml:space="preserve"> </w:t>
      </w:r>
      <w:r w:rsidRPr="00E06DA0">
        <w:rPr>
          <w:rFonts w:ascii="Century Gothic" w:hAnsi="Century Gothic" w:cs="Tahoma"/>
          <w:b/>
          <w:color w:val="000000"/>
          <w:sz w:val="22"/>
          <w:szCs w:val="22"/>
        </w:rPr>
        <w:t xml:space="preserve">Lessons will begin once payment has been received. </w:t>
      </w:r>
    </w:p>
    <w:p w:rsidR="005E6B37" w:rsidRPr="005E6B37" w:rsidRDefault="005E6B37" w:rsidP="005E6B37">
      <w:pPr>
        <w:pStyle w:val="NormalWeb"/>
        <w:shd w:val="clear" w:color="auto" w:fill="FFFFFF"/>
        <w:spacing w:before="120" w:beforeAutospacing="0" w:after="120" w:afterAutospacing="0" w:line="276" w:lineRule="auto"/>
        <w:ind w:left="301"/>
        <w:jc w:val="both"/>
        <w:rPr>
          <w:rFonts w:ascii="Century Gothic" w:hAnsi="Century Gothic" w:cs="Tahoma"/>
          <w:b/>
          <w:color w:val="000000"/>
          <w:sz w:val="22"/>
          <w:szCs w:val="22"/>
        </w:rPr>
      </w:pPr>
      <w:r>
        <w:rPr>
          <w:rFonts w:ascii="Century Gothic" w:hAnsi="Century Gothic" w:cs="Tahoma"/>
          <w:b/>
          <w:color w:val="000000"/>
          <w:sz w:val="22"/>
          <w:szCs w:val="22"/>
        </w:rPr>
        <w:t>Lessons</w:t>
      </w:r>
    </w:p>
    <w:p w:rsidR="004F01C2" w:rsidRDefault="004F01C2" w:rsidP="005E6B37">
      <w:pPr>
        <w:pStyle w:val="NormalWeb"/>
        <w:shd w:val="clear" w:color="auto" w:fill="FFFFFF"/>
        <w:spacing w:before="120" w:beforeAutospacing="0" w:after="120" w:afterAutospacing="0" w:line="276" w:lineRule="auto"/>
        <w:ind w:left="301"/>
        <w:jc w:val="both"/>
        <w:rPr>
          <w:rFonts w:ascii="Century Gothic" w:hAnsi="Century Gothic" w:cs="Tahoma"/>
          <w:color w:val="000000"/>
          <w:sz w:val="22"/>
          <w:szCs w:val="22"/>
        </w:rPr>
      </w:pPr>
      <w:r w:rsidRPr="00F87220">
        <w:rPr>
          <w:rFonts w:ascii="Century Gothic" w:hAnsi="Century Gothic" w:cs="Tahoma"/>
          <w:color w:val="000000"/>
          <w:sz w:val="22"/>
          <w:szCs w:val="22"/>
        </w:rPr>
        <w:t>Lessons occur during class time and the times are rotated each week to ensure that a student does not miss the same class consistently. It is the student’s responsibility to catch up on any work missed.  Students will be issued with a sign out sheet to notify classroom teachers of their lesson.</w:t>
      </w:r>
    </w:p>
    <w:p w:rsidR="00E06DA0" w:rsidRPr="00F87220" w:rsidRDefault="00E06DA0" w:rsidP="005E6B37">
      <w:pPr>
        <w:pStyle w:val="NormalWeb"/>
        <w:shd w:val="clear" w:color="auto" w:fill="FFFFFF"/>
        <w:spacing w:before="120" w:beforeAutospacing="0" w:after="120" w:afterAutospacing="0" w:line="276" w:lineRule="auto"/>
        <w:ind w:left="301"/>
        <w:jc w:val="both"/>
        <w:rPr>
          <w:rFonts w:ascii="Century Gothic" w:hAnsi="Century Gothic" w:cs="Tahoma"/>
          <w:color w:val="000000"/>
          <w:sz w:val="22"/>
          <w:szCs w:val="22"/>
        </w:rPr>
      </w:pPr>
      <w:r>
        <w:rPr>
          <w:rFonts w:ascii="Century Gothic" w:hAnsi="Century Gothic" w:cs="Tahoma"/>
          <w:color w:val="000000"/>
          <w:sz w:val="22"/>
          <w:szCs w:val="22"/>
        </w:rPr>
        <w:t>For Voice, Guitar, Bass Guit</w:t>
      </w:r>
      <w:r w:rsidR="001962D3">
        <w:rPr>
          <w:rFonts w:ascii="Century Gothic" w:hAnsi="Century Gothic" w:cs="Tahoma"/>
          <w:color w:val="000000"/>
          <w:sz w:val="22"/>
          <w:szCs w:val="22"/>
        </w:rPr>
        <w:t>ar, Drums, Piano lessons will involve both private / small group and ensemble rehearsals (if appropriate)</w:t>
      </w:r>
      <w:r>
        <w:rPr>
          <w:rFonts w:ascii="Century Gothic" w:hAnsi="Century Gothic" w:cs="Tahoma"/>
          <w:color w:val="000000"/>
          <w:sz w:val="22"/>
          <w:szCs w:val="22"/>
        </w:rPr>
        <w:t xml:space="preserve">. The goal of this approach is </w:t>
      </w:r>
      <w:r w:rsidRPr="00E06DA0">
        <w:rPr>
          <w:rFonts w:ascii="Century Gothic" w:hAnsi="Century Gothic" w:cs="Tahoma"/>
          <w:color w:val="000000"/>
          <w:sz w:val="22"/>
          <w:szCs w:val="22"/>
          <w:lang w:val="en-US"/>
        </w:rPr>
        <w:t>designed to make the delivery of lessons more effective and to help develop our students into well rounded and capable musicians.</w:t>
      </w:r>
      <w:r>
        <w:rPr>
          <w:rFonts w:ascii="Century Gothic" w:hAnsi="Century Gothic" w:cs="Tahoma"/>
          <w:color w:val="000000"/>
          <w:sz w:val="22"/>
          <w:szCs w:val="22"/>
        </w:rPr>
        <w:t xml:space="preserve"> </w:t>
      </w:r>
    </w:p>
    <w:p w:rsidR="004F01C2" w:rsidRPr="00F87220" w:rsidRDefault="004F01C2" w:rsidP="005E6B37">
      <w:pPr>
        <w:pStyle w:val="NormalWeb"/>
        <w:shd w:val="clear" w:color="auto" w:fill="FFFFFF"/>
        <w:spacing w:before="120" w:beforeAutospacing="0" w:after="120" w:afterAutospacing="0" w:line="276" w:lineRule="auto"/>
        <w:ind w:left="301"/>
        <w:jc w:val="both"/>
        <w:rPr>
          <w:rFonts w:ascii="Century Gothic" w:hAnsi="Century Gothic" w:cs="Tahoma"/>
          <w:color w:val="000000"/>
          <w:sz w:val="22"/>
          <w:szCs w:val="22"/>
        </w:rPr>
      </w:pPr>
      <w:r w:rsidRPr="00F87220">
        <w:rPr>
          <w:rFonts w:ascii="Century Gothic" w:hAnsi="Century Gothic" w:cs="Tahoma"/>
          <w:color w:val="000000"/>
          <w:sz w:val="22"/>
          <w:szCs w:val="22"/>
        </w:rPr>
        <w:t>Part of learning an instrument is developing responsibility for practice, planning lessons and attending lessons promptly with all required equipment.</w:t>
      </w:r>
    </w:p>
    <w:p w:rsidR="004F01C2" w:rsidRPr="00F87220" w:rsidRDefault="004F01C2" w:rsidP="005E6B37">
      <w:pPr>
        <w:pStyle w:val="NormalWeb"/>
        <w:shd w:val="clear" w:color="auto" w:fill="FFFFFF"/>
        <w:spacing w:before="120" w:beforeAutospacing="0" w:after="120" w:afterAutospacing="0" w:line="276" w:lineRule="auto"/>
        <w:ind w:left="301"/>
        <w:jc w:val="both"/>
        <w:rPr>
          <w:rFonts w:ascii="Century Gothic" w:hAnsi="Century Gothic" w:cs="Tahoma"/>
          <w:color w:val="000000"/>
          <w:sz w:val="22"/>
          <w:szCs w:val="22"/>
        </w:rPr>
      </w:pPr>
      <w:r w:rsidRPr="00F87220">
        <w:rPr>
          <w:rFonts w:ascii="Century Gothic" w:hAnsi="Century Gothic" w:cs="Tahoma"/>
          <w:color w:val="000000"/>
          <w:sz w:val="22"/>
          <w:szCs w:val="22"/>
        </w:rPr>
        <w:t xml:space="preserve">Students are expected to attend their lesson on time; lessons missed due to a student forgetting will not be made up. Students are expected to inform their Music teachers of tests, excursions, </w:t>
      </w:r>
      <w:r w:rsidR="008F393D">
        <w:rPr>
          <w:rFonts w:ascii="Century Gothic" w:hAnsi="Century Gothic" w:cs="Tahoma"/>
          <w:color w:val="000000"/>
          <w:sz w:val="22"/>
          <w:szCs w:val="22"/>
        </w:rPr>
        <w:t>etc</w:t>
      </w:r>
      <w:r w:rsidRPr="00F87220">
        <w:rPr>
          <w:rFonts w:ascii="Century Gothic" w:hAnsi="Century Gothic" w:cs="Tahoma"/>
          <w:color w:val="000000"/>
          <w:sz w:val="22"/>
          <w:szCs w:val="22"/>
        </w:rPr>
        <w:t xml:space="preserve"> in a</w:t>
      </w:r>
      <w:r w:rsidR="002D4F50">
        <w:rPr>
          <w:rFonts w:ascii="Century Gothic" w:hAnsi="Century Gothic" w:cs="Tahoma"/>
          <w:color w:val="000000"/>
          <w:sz w:val="22"/>
          <w:szCs w:val="22"/>
        </w:rPr>
        <w:t>dvance to avoid being marked absent from the lesson</w:t>
      </w:r>
      <w:r w:rsidRPr="00F87220">
        <w:rPr>
          <w:rFonts w:ascii="Century Gothic" w:hAnsi="Century Gothic" w:cs="Tahoma"/>
          <w:color w:val="000000"/>
          <w:sz w:val="22"/>
          <w:szCs w:val="22"/>
        </w:rPr>
        <w:t>.</w:t>
      </w:r>
    </w:p>
    <w:p w:rsidR="00981B88" w:rsidRPr="00F87220" w:rsidRDefault="009B71F0" w:rsidP="005C0E31">
      <w:pPr>
        <w:pStyle w:val="NormalWeb"/>
        <w:shd w:val="clear" w:color="auto" w:fill="FFFFFF"/>
        <w:spacing w:before="120" w:beforeAutospacing="0" w:after="120" w:afterAutospacing="0" w:line="276" w:lineRule="auto"/>
        <w:ind w:left="301"/>
        <w:jc w:val="both"/>
        <w:rPr>
          <w:rFonts w:ascii="Century Gothic" w:hAnsi="Century Gothic" w:cs="Tahoma"/>
          <w:color w:val="000000"/>
          <w:sz w:val="22"/>
          <w:szCs w:val="22"/>
        </w:rPr>
      </w:pPr>
      <w:r>
        <w:rPr>
          <w:rFonts w:ascii="Century Gothic" w:hAnsi="Century Gothic" w:cs="Tahoma"/>
          <w:color w:val="000000"/>
          <w:sz w:val="22"/>
          <w:szCs w:val="22"/>
        </w:rPr>
        <w:t>If a student misses</w:t>
      </w:r>
      <w:r w:rsidR="004F01C2" w:rsidRPr="00F87220">
        <w:rPr>
          <w:rFonts w:ascii="Century Gothic" w:hAnsi="Century Gothic" w:cs="Tahoma"/>
          <w:color w:val="000000"/>
          <w:sz w:val="22"/>
          <w:szCs w:val="22"/>
        </w:rPr>
        <w:t xml:space="preserve"> instrumental lessons </w:t>
      </w:r>
      <w:r>
        <w:rPr>
          <w:rFonts w:ascii="Century Gothic" w:hAnsi="Century Gothic" w:cs="Tahoma"/>
          <w:color w:val="000000"/>
          <w:sz w:val="22"/>
          <w:szCs w:val="22"/>
        </w:rPr>
        <w:t>without</w:t>
      </w:r>
      <w:r w:rsidR="004F01C2" w:rsidRPr="00F87220">
        <w:rPr>
          <w:rFonts w:ascii="Century Gothic" w:hAnsi="Century Gothic" w:cs="Tahoma"/>
          <w:color w:val="000000"/>
          <w:sz w:val="22"/>
          <w:szCs w:val="22"/>
        </w:rPr>
        <w:t xml:space="preserve"> prior notification </w:t>
      </w:r>
      <w:r>
        <w:rPr>
          <w:rFonts w:ascii="Century Gothic" w:hAnsi="Century Gothic" w:cs="Tahoma"/>
          <w:color w:val="000000"/>
          <w:sz w:val="22"/>
          <w:szCs w:val="22"/>
        </w:rPr>
        <w:t>parents will be informed</w:t>
      </w:r>
      <w:r w:rsidR="004F01C2" w:rsidRPr="00F87220">
        <w:rPr>
          <w:rFonts w:ascii="Century Gothic" w:hAnsi="Century Gothic" w:cs="Tahoma"/>
          <w:color w:val="000000"/>
          <w:sz w:val="22"/>
          <w:szCs w:val="22"/>
        </w:rPr>
        <w:t xml:space="preserve">. This is to ensure </w:t>
      </w:r>
      <w:r>
        <w:rPr>
          <w:rFonts w:ascii="Century Gothic" w:hAnsi="Century Gothic" w:cs="Tahoma"/>
          <w:color w:val="000000"/>
          <w:sz w:val="22"/>
          <w:szCs w:val="22"/>
        </w:rPr>
        <w:t>parents are updated on the progress and performance of their student’s learning.</w:t>
      </w:r>
    </w:p>
    <w:p w:rsidR="002D4F50" w:rsidRDefault="004F01C2" w:rsidP="005E6B37">
      <w:pPr>
        <w:pStyle w:val="NormalWeb"/>
        <w:shd w:val="clear" w:color="auto" w:fill="FFFFFF"/>
        <w:spacing w:before="120" w:beforeAutospacing="0" w:after="120" w:afterAutospacing="0" w:line="276" w:lineRule="auto"/>
        <w:ind w:left="301"/>
        <w:jc w:val="both"/>
        <w:rPr>
          <w:rFonts w:ascii="Century Gothic" w:hAnsi="Century Gothic" w:cs="Tahoma"/>
          <w:b/>
          <w:color w:val="000000"/>
          <w:sz w:val="22"/>
          <w:szCs w:val="22"/>
        </w:rPr>
      </w:pPr>
      <w:r w:rsidRPr="005E6B37">
        <w:rPr>
          <w:rFonts w:ascii="Century Gothic" w:hAnsi="Century Gothic" w:cs="Tahoma"/>
          <w:b/>
          <w:color w:val="000000"/>
          <w:sz w:val="22"/>
          <w:szCs w:val="22"/>
        </w:rPr>
        <w:t xml:space="preserve">Instruments </w:t>
      </w:r>
    </w:p>
    <w:p w:rsidR="00981B88" w:rsidRDefault="005E6B37" w:rsidP="005C0E31">
      <w:pPr>
        <w:pStyle w:val="NormalWeb"/>
        <w:shd w:val="clear" w:color="auto" w:fill="FFFFFF"/>
        <w:spacing w:before="120" w:beforeAutospacing="0" w:after="120" w:afterAutospacing="0" w:line="276" w:lineRule="auto"/>
        <w:ind w:left="301"/>
        <w:jc w:val="both"/>
        <w:rPr>
          <w:rFonts w:ascii="Century Gothic" w:hAnsi="Century Gothic" w:cs="Tahoma"/>
          <w:color w:val="000000"/>
          <w:sz w:val="22"/>
          <w:szCs w:val="22"/>
        </w:rPr>
      </w:pPr>
      <w:r>
        <w:rPr>
          <w:rFonts w:ascii="Century Gothic" w:hAnsi="Century Gothic" w:cs="Tahoma"/>
          <w:color w:val="000000"/>
          <w:sz w:val="22"/>
          <w:szCs w:val="22"/>
        </w:rPr>
        <w:t>Narre Warren South P-12</w:t>
      </w:r>
      <w:r w:rsidR="00237114">
        <w:rPr>
          <w:rFonts w:ascii="Century Gothic" w:hAnsi="Century Gothic" w:cs="Tahoma"/>
          <w:color w:val="000000"/>
          <w:sz w:val="22"/>
          <w:szCs w:val="22"/>
        </w:rPr>
        <w:t xml:space="preserve"> College has a limited number of brass and woodwind</w:t>
      </w:r>
      <w:r w:rsidR="004F01C2" w:rsidRPr="00F87220">
        <w:rPr>
          <w:rFonts w:ascii="Century Gothic" w:hAnsi="Century Gothic" w:cs="Tahoma"/>
          <w:color w:val="000000"/>
          <w:sz w:val="22"/>
          <w:szCs w:val="22"/>
        </w:rPr>
        <w:t xml:space="preserve"> instruments available to be borrowed by students participating in the program.  Instruments on loan must be returned immediately when tuition ceases. Parents are responsible for the replacement cost of an instrument resulting from any loss or damage while it is in the student's custody.  </w:t>
      </w:r>
    </w:p>
    <w:p w:rsidR="002D4F50" w:rsidRPr="00237114" w:rsidRDefault="00237114" w:rsidP="005E6B37">
      <w:pPr>
        <w:pStyle w:val="NormalWeb"/>
        <w:shd w:val="clear" w:color="auto" w:fill="FFFFFF"/>
        <w:spacing w:before="120" w:beforeAutospacing="0" w:after="120" w:afterAutospacing="0" w:line="276" w:lineRule="auto"/>
        <w:ind w:left="301"/>
        <w:jc w:val="both"/>
        <w:rPr>
          <w:rFonts w:ascii="Century Gothic" w:hAnsi="Century Gothic" w:cs="Tahoma"/>
          <w:b/>
          <w:color w:val="000000"/>
          <w:sz w:val="22"/>
          <w:szCs w:val="22"/>
        </w:rPr>
      </w:pPr>
      <w:r>
        <w:rPr>
          <w:rFonts w:ascii="Century Gothic" w:hAnsi="Century Gothic" w:cs="Tahoma"/>
          <w:b/>
          <w:color w:val="000000"/>
          <w:sz w:val="22"/>
          <w:szCs w:val="22"/>
        </w:rPr>
        <w:t>Ensembles</w:t>
      </w:r>
    </w:p>
    <w:p w:rsidR="004F01C2" w:rsidRPr="00F87220" w:rsidRDefault="002D4F50" w:rsidP="005718F6">
      <w:pPr>
        <w:pStyle w:val="NormalWeb"/>
        <w:shd w:val="clear" w:color="auto" w:fill="FFFFFF"/>
        <w:spacing w:before="120" w:beforeAutospacing="0" w:after="120" w:afterAutospacing="0" w:line="276" w:lineRule="auto"/>
        <w:ind w:left="301"/>
        <w:jc w:val="both"/>
        <w:rPr>
          <w:rFonts w:ascii="Century Gothic" w:hAnsi="Century Gothic" w:cs="Tahoma"/>
          <w:color w:val="000000"/>
          <w:sz w:val="22"/>
          <w:szCs w:val="22"/>
        </w:rPr>
      </w:pPr>
      <w:r>
        <w:rPr>
          <w:rFonts w:ascii="Century Gothic" w:hAnsi="Century Gothic" w:cs="Tahoma"/>
          <w:color w:val="000000"/>
          <w:sz w:val="22"/>
          <w:szCs w:val="22"/>
        </w:rPr>
        <w:t>An essential part of learning an instrument is the participation in instrumental ensembles.</w:t>
      </w:r>
      <w:r w:rsidR="00237114">
        <w:rPr>
          <w:rFonts w:ascii="Century Gothic" w:hAnsi="Century Gothic" w:cs="Tahoma"/>
          <w:color w:val="000000"/>
          <w:sz w:val="22"/>
          <w:szCs w:val="22"/>
        </w:rPr>
        <w:t xml:space="preserve"> Narre Warren South P-12 College has a number of ex</w:t>
      </w:r>
      <w:r w:rsidR="001962D3">
        <w:rPr>
          <w:rFonts w:ascii="Century Gothic" w:hAnsi="Century Gothic" w:cs="Tahoma"/>
          <w:color w:val="000000"/>
          <w:sz w:val="22"/>
          <w:szCs w:val="22"/>
        </w:rPr>
        <w:t>citing ensembles running in 2017</w:t>
      </w:r>
      <w:r w:rsidR="00237114">
        <w:rPr>
          <w:rFonts w:ascii="Century Gothic" w:hAnsi="Century Gothic" w:cs="Tahoma"/>
          <w:color w:val="000000"/>
          <w:sz w:val="22"/>
          <w:szCs w:val="22"/>
        </w:rPr>
        <w:t xml:space="preserve">. </w:t>
      </w:r>
      <w:r w:rsidR="00237114" w:rsidRPr="00E06DA0">
        <w:rPr>
          <w:rFonts w:ascii="Century Gothic" w:hAnsi="Century Gothic" w:cs="Tahoma"/>
          <w:b/>
          <w:color w:val="000000"/>
          <w:sz w:val="22"/>
          <w:szCs w:val="22"/>
        </w:rPr>
        <w:t xml:space="preserve">Participation </w:t>
      </w:r>
      <w:r w:rsidRPr="00E06DA0">
        <w:rPr>
          <w:rFonts w:ascii="Century Gothic" w:hAnsi="Century Gothic" w:cs="Tahoma"/>
          <w:b/>
          <w:color w:val="000000"/>
          <w:sz w:val="22"/>
          <w:szCs w:val="22"/>
        </w:rPr>
        <w:t>at ensemble rehearsals and performances is compulsory</w:t>
      </w:r>
      <w:r>
        <w:rPr>
          <w:rFonts w:ascii="Century Gothic" w:hAnsi="Century Gothic" w:cs="Tahoma"/>
          <w:color w:val="000000"/>
          <w:sz w:val="22"/>
          <w:szCs w:val="22"/>
        </w:rPr>
        <w:t>.</w:t>
      </w:r>
    </w:p>
    <w:sectPr w:rsidR="004F01C2" w:rsidRPr="00F87220" w:rsidSect="00816C39">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5B" w:rsidRDefault="00D5275B" w:rsidP="005E6B37">
      <w:pPr>
        <w:spacing w:after="0" w:line="240" w:lineRule="auto"/>
      </w:pPr>
      <w:r>
        <w:separator/>
      </w:r>
    </w:p>
  </w:endnote>
  <w:endnote w:type="continuationSeparator" w:id="0">
    <w:p w:rsidR="00D5275B" w:rsidRDefault="00D5275B" w:rsidP="005E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5B" w:rsidRDefault="00D5275B" w:rsidP="005E6B37">
      <w:pPr>
        <w:spacing w:after="0" w:line="240" w:lineRule="auto"/>
      </w:pPr>
      <w:r>
        <w:separator/>
      </w:r>
    </w:p>
  </w:footnote>
  <w:footnote w:type="continuationSeparator" w:id="0">
    <w:p w:rsidR="00D5275B" w:rsidRDefault="00D5275B" w:rsidP="005E6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F6C56"/>
    <w:multiLevelType w:val="hybridMultilevel"/>
    <w:tmpl w:val="C90682F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nsid w:val="3D8303CB"/>
    <w:multiLevelType w:val="hybridMultilevel"/>
    <w:tmpl w:val="3E2A2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C2"/>
    <w:rsid w:val="000A0EC6"/>
    <w:rsid w:val="001932D5"/>
    <w:rsid w:val="001962D3"/>
    <w:rsid w:val="00237114"/>
    <w:rsid w:val="00250211"/>
    <w:rsid w:val="002D4F50"/>
    <w:rsid w:val="003344E7"/>
    <w:rsid w:val="003A3566"/>
    <w:rsid w:val="004B4DF1"/>
    <w:rsid w:val="004F01C2"/>
    <w:rsid w:val="005718F6"/>
    <w:rsid w:val="005C05D0"/>
    <w:rsid w:val="005C0E31"/>
    <w:rsid w:val="005C11F2"/>
    <w:rsid w:val="005E6B37"/>
    <w:rsid w:val="00691DD9"/>
    <w:rsid w:val="006C3538"/>
    <w:rsid w:val="006D0944"/>
    <w:rsid w:val="00705130"/>
    <w:rsid w:val="0072541F"/>
    <w:rsid w:val="00772299"/>
    <w:rsid w:val="007E2DF5"/>
    <w:rsid w:val="00816C39"/>
    <w:rsid w:val="00851019"/>
    <w:rsid w:val="00853DFF"/>
    <w:rsid w:val="008F393D"/>
    <w:rsid w:val="0090500E"/>
    <w:rsid w:val="00937164"/>
    <w:rsid w:val="00971619"/>
    <w:rsid w:val="00981B88"/>
    <w:rsid w:val="009B71F0"/>
    <w:rsid w:val="009C1B3C"/>
    <w:rsid w:val="009C690D"/>
    <w:rsid w:val="009D04FC"/>
    <w:rsid w:val="00A10764"/>
    <w:rsid w:val="00AB729D"/>
    <w:rsid w:val="00BF498C"/>
    <w:rsid w:val="00CA02C5"/>
    <w:rsid w:val="00CE1EE3"/>
    <w:rsid w:val="00CE511F"/>
    <w:rsid w:val="00D5275B"/>
    <w:rsid w:val="00DE1DE0"/>
    <w:rsid w:val="00E06DA0"/>
    <w:rsid w:val="00FF08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EBC57-1930-4F83-8AEC-3809FB14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1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E6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B37"/>
  </w:style>
  <w:style w:type="paragraph" w:styleId="Footer">
    <w:name w:val="footer"/>
    <w:basedOn w:val="Normal"/>
    <w:link w:val="FooterChar"/>
    <w:uiPriority w:val="99"/>
    <w:unhideWhenUsed/>
    <w:rsid w:val="005E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B37"/>
  </w:style>
  <w:style w:type="paragraph" w:styleId="BalloonText">
    <w:name w:val="Balloon Text"/>
    <w:basedOn w:val="Normal"/>
    <w:link w:val="BalloonTextChar"/>
    <w:uiPriority w:val="99"/>
    <w:semiHidden/>
    <w:unhideWhenUsed/>
    <w:rsid w:val="005E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37"/>
    <w:rPr>
      <w:rFonts w:ascii="Tahoma" w:hAnsi="Tahoma" w:cs="Tahoma"/>
      <w:sz w:val="16"/>
      <w:szCs w:val="16"/>
    </w:rPr>
  </w:style>
  <w:style w:type="paragraph" w:styleId="ListParagraph">
    <w:name w:val="List Paragraph"/>
    <w:basedOn w:val="Normal"/>
    <w:uiPriority w:val="34"/>
    <w:qFormat/>
    <w:rsid w:val="006C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Oakley, Rob</dc:creator>
  <cp:lastModifiedBy>Oakley, Rob</cp:lastModifiedBy>
  <cp:revision>2</cp:revision>
  <cp:lastPrinted>2016-07-26T02:16:00Z</cp:lastPrinted>
  <dcterms:created xsi:type="dcterms:W3CDTF">2016-12-12T23:34:00Z</dcterms:created>
  <dcterms:modified xsi:type="dcterms:W3CDTF">2016-12-12T23:34:00Z</dcterms:modified>
</cp:coreProperties>
</file>